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DA4" w:rsidRDefault="008F5DA4" w:rsidP="008F5DA4">
      <w:pPr>
        <w:rPr>
          <w:rFonts w:ascii="Times New Roman" w:hAnsi="Times New Roman" w:cs="Times New Roman"/>
          <w:sz w:val="24"/>
          <w:lang w:val="ru-RU"/>
        </w:rPr>
      </w:pPr>
    </w:p>
    <w:p w:rsidR="008F5DA4" w:rsidRDefault="008F5DA4" w:rsidP="001A2463">
      <w:pPr>
        <w:rPr>
          <w:rFonts w:ascii="Times New Roman" w:hAnsi="Times New Roman" w:cs="Times New Roman"/>
          <w:sz w:val="24"/>
          <w:lang w:val="ru-RU"/>
        </w:rPr>
      </w:pPr>
      <w:r w:rsidRPr="000936E5">
        <w:rPr>
          <w:rFonts w:ascii="Times New Roman" w:hAnsi="Times New Roman" w:cs="Times New Roman"/>
          <w:color w:val="548DD4"/>
          <w:sz w:val="24"/>
          <w:lang w:val="ru-RU"/>
        </w:rPr>
        <w:t xml:space="preserve">    </w:t>
      </w:r>
    </w:p>
    <w:p w:rsidR="008F5DA4" w:rsidRPr="001A2463" w:rsidRDefault="008F5DA4" w:rsidP="008F5DA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A246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Программа лечения кожных и кожно- аллергозаболеваний </w:t>
      </w:r>
    </w:p>
    <w:p w:rsidR="008F5DA4" w:rsidRPr="000F7879" w:rsidRDefault="008F5DA4" w:rsidP="008F5DA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F7879">
        <w:rPr>
          <w:rFonts w:ascii="Times New Roman" w:hAnsi="Times New Roman" w:cs="Times New Roman"/>
          <w:sz w:val="28"/>
          <w:szCs w:val="28"/>
          <w:lang w:val="ru-RU"/>
        </w:rPr>
        <w:t>(Заболевания: атопический дерматит</w:t>
      </w:r>
      <w:r w:rsidRPr="00F079B6">
        <w:rPr>
          <w:rFonts w:ascii="Times New Roman" w:hAnsi="Times New Roman" w:cs="Times New Roman"/>
          <w:sz w:val="28"/>
          <w:szCs w:val="28"/>
          <w:lang w:val="ru-RU"/>
        </w:rPr>
        <w:t xml:space="preserve">/ </w:t>
      </w:r>
      <w:r w:rsidRPr="000F7879">
        <w:rPr>
          <w:rFonts w:ascii="Times New Roman" w:hAnsi="Times New Roman" w:cs="Times New Roman"/>
          <w:sz w:val="28"/>
          <w:szCs w:val="28"/>
          <w:lang w:val="ru-RU"/>
        </w:rPr>
        <w:t>нейродермит, экзема, пруриго, красный плоский лишай, акне, витилиго)</w:t>
      </w:r>
    </w:p>
    <w:p w:rsidR="00A10E16" w:rsidRPr="00CB3FD8" w:rsidRDefault="00A10E16" w:rsidP="00A10E16">
      <w:pPr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П</w:t>
      </w:r>
      <w:r w:rsidRPr="00CB3FD8">
        <w:rPr>
          <w:rFonts w:ascii="Times New Roman" w:hAnsi="Times New Roman" w:cs="Times New Roman"/>
          <w:sz w:val="24"/>
          <w:lang w:val="ru-RU"/>
        </w:rPr>
        <w:t>ребывание в клинике включает:</w:t>
      </w:r>
    </w:p>
    <w:p w:rsidR="00A10E16" w:rsidRPr="00853282" w:rsidRDefault="00A10E16" w:rsidP="00A10E16">
      <w:pPr>
        <w:ind w:left="360" w:hanging="360"/>
        <w:rPr>
          <w:rFonts w:ascii="Times New Roman" w:hAnsi="Times New Roman" w:cs="Times New Roman"/>
          <w:sz w:val="24"/>
          <w:lang w:val="ru-RU"/>
        </w:rPr>
      </w:pPr>
      <w:r>
        <w:rPr>
          <w:rFonts w:ascii="MT Symbol" w:hAnsi="MT Symbol" w:cs="MT Symbol"/>
          <w:sz w:val="24"/>
        </w:rPr>
        <w:t></w:t>
      </w:r>
      <w:r w:rsidRPr="00853282">
        <w:rPr>
          <w:rFonts w:ascii="MT Symbol" w:hAnsi="MT Symbol" w:cs="MT Symbol"/>
          <w:sz w:val="24"/>
          <w:lang w:val="ru-RU"/>
        </w:rPr>
        <w:tab/>
      </w:r>
      <w:r w:rsidRPr="00765AA8">
        <w:rPr>
          <w:rFonts w:ascii="Times New Roman" w:hAnsi="Times New Roman" w:cs="Times New Roman"/>
          <w:b/>
          <w:bCs/>
          <w:sz w:val="24"/>
          <w:lang w:val="ru-RU"/>
        </w:rPr>
        <w:t xml:space="preserve">Консультация </w:t>
      </w:r>
      <w:r w:rsidRPr="00853282">
        <w:rPr>
          <w:rFonts w:ascii="Times New Roman" w:hAnsi="Times New Roman" w:cs="Times New Roman"/>
          <w:sz w:val="24"/>
          <w:lang w:val="ru-RU"/>
        </w:rPr>
        <w:t>(первичная) врача-специалиста. Определение курса</w:t>
      </w:r>
      <w:r>
        <w:rPr>
          <w:rFonts w:ascii="Times New Roman" w:hAnsi="Times New Roman" w:cs="Times New Roman"/>
          <w:sz w:val="24"/>
          <w:lang w:val="ru-RU"/>
        </w:rPr>
        <w:t xml:space="preserve"> процедур</w:t>
      </w:r>
      <w:r w:rsidRPr="00853282">
        <w:rPr>
          <w:rFonts w:ascii="Times New Roman" w:hAnsi="Times New Roman" w:cs="Times New Roman"/>
          <w:sz w:val="24"/>
          <w:lang w:val="ru-RU"/>
        </w:rPr>
        <w:t xml:space="preserve"> с рекомендациями по правильному использованию солнечных</w:t>
      </w:r>
      <w:r>
        <w:rPr>
          <w:rFonts w:ascii="Times New Roman" w:hAnsi="Times New Roman" w:cs="Times New Roman"/>
          <w:sz w:val="24"/>
          <w:lang w:val="ru-RU"/>
        </w:rPr>
        <w:t xml:space="preserve"> ванн </w:t>
      </w:r>
      <w:r w:rsidRPr="00853282">
        <w:rPr>
          <w:rFonts w:ascii="Times New Roman" w:hAnsi="Times New Roman" w:cs="Times New Roman"/>
          <w:sz w:val="24"/>
          <w:lang w:val="ru-RU"/>
        </w:rPr>
        <w:t xml:space="preserve"> и морских </w:t>
      </w:r>
      <w:r>
        <w:rPr>
          <w:rFonts w:ascii="Times New Roman" w:hAnsi="Times New Roman" w:cs="Times New Roman"/>
          <w:sz w:val="24"/>
          <w:lang w:val="ru-RU"/>
        </w:rPr>
        <w:t>купаний. Лабор</w:t>
      </w:r>
      <w:r>
        <w:rPr>
          <w:rFonts w:ascii="Times New Roman" w:hAnsi="Times New Roman" w:cs="Times New Roman"/>
          <w:sz w:val="24"/>
          <w:lang w:val="ru-RU"/>
        </w:rPr>
        <w:t>а</w:t>
      </w:r>
      <w:r>
        <w:rPr>
          <w:rFonts w:ascii="Times New Roman" w:hAnsi="Times New Roman" w:cs="Times New Roman"/>
          <w:sz w:val="24"/>
          <w:lang w:val="ru-RU"/>
        </w:rPr>
        <w:t>торная диагностика за дополнительную оплату.</w:t>
      </w:r>
    </w:p>
    <w:p w:rsidR="00A10E16" w:rsidRPr="00853282" w:rsidRDefault="00A10E16" w:rsidP="00A10E16">
      <w:pPr>
        <w:ind w:left="360" w:hanging="360"/>
        <w:rPr>
          <w:rFonts w:ascii="Times New Roman" w:hAnsi="Times New Roman" w:cs="Times New Roman"/>
          <w:sz w:val="24"/>
          <w:lang w:val="ru-RU"/>
        </w:rPr>
      </w:pPr>
      <w:r>
        <w:rPr>
          <w:rFonts w:ascii="MT Symbol" w:hAnsi="MT Symbol" w:cs="MT Symbol"/>
          <w:sz w:val="24"/>
        </w:rPr>
        <w:t></w:t>
      </w:r>
      <w:r w:rsidRPr="00853282">
        <w:rPr>
          <w:rFonts w:ascii="MT Symbol" w:hAnsi="MT Symbol" w:cs="MT Symbol"/>
          <w:sz w:val="24"/>
          <w:lang w:val="ru-RU"/>
        </w:rPr>
        <w:tab/>
      </w:r>
      <w:r w:rsidRPr="00765AA8">
        <w:rPr>
          <w:rFonts w:ascii="Times New Roman" w:hAnsi="Times New Roman" w:cs="Times New Roman"/>
          <w:b/>
          <w:bCs/>
          <w:sz w:val="24"/>
          <w:lang w:val="ru-RU"/>
        </w:rPr>
        <w:t>Врачебный контроль</w:t>
      </w:r>
      <w:r w:rsidRPr="00853282">
        <w:rPr>
          <w:rFonts w:ascii="Times New Roman" w:hAnsi="Times New Roman" w:cs="Times New Roman"/>
          <w:sz w:val="24"/>
          <w:lang w:val="ru-RU"/>
        </w:rPr>
        <w:t xml:space="preserve"> за ходом лечения на протяжени</w:t>
      </w:r>
      <w:r>
        <w:rPr>
          <w:rFonts w:ascii="Times New Roman" w:hAnsi="Times New Roman" w:cs="Times New Roman"/>
          <w:sz w:val="24"/>
          <w:lang w:val="ru-RU"/>
        </w:rPr>
        <w:t xml:space="preserve">и </w:t>
      </w:r>
      <w:r w:rsidRPr="00853282">
        <w:rPr>
          <w:rFonts w:ascii="Times New Roman" w:hAnsi="Times New Roman" w:cs="Times New Roman"/>
          <w:sz w:val="24"/>
          <w:lang w:val="ru-RU"/>
        </w:rPr>
        <w:t xml:space="preserve"> всего периода преб</w:t>
      </w:r>
      <w:r w:rsidRPr="00853282">
        <w:rPr>
          <w:rFonts w:ascii="Times New Roman" w:hAnsi="Times New Roman" w:cs="Times New Roman"/>
          <w:sz w:val="24"/>
          <w:lang w:val="ru-RU"/>
        </w:rPr>
        <w:t>ы</w:t>
      </w:r>
      <w:r w:rsidRPr="00853282">
        <w:rPr>
          <w:rFonts w:ascii="Times New Roman" w:hAnsi="Times New Roman" w:cs="Times New Roman"/>
          <w:sz w:val="24"/>
          <w:lang w:val="ru-RU"/>
        </w:rPr>
        <w:t xml:space="preserve">вания пациента в клинике и его корректировка лечащим врачом </w:t>
      </w:r>
      <w:r>
        <w:rPr>
          <w:rFonts w:ascii="Times New Roman" w:hAnsi="Times New Roman" w:cs="Times New Roman"/>
          <w:sz w:val="24"/>
          <w:lang w:val="ru-RU"/>
        </w:rPr>
        <w:t xml:space="preserve">при </w:t>
      </w:r>
      <w:r w:rsidRPr="00853282">
        <w:rPr>
          <w:rFonts w:ascii="Times New Roman" w:hAnsi="Times New Roman" w:cs="Times New Roman"/>
          <w:sz w:val="24"/>
          <w:lang w:val="ru-RU"/>
        </w:rPr>
        <w:t xml:space="preserve"> необход</w:t>
      </w:r>
      <w:r w:rsidRPr="00853282">
        <w:rPr>
          <w:rFonts w:ascii="Times New Roman" w:hAnsi="Times New Roman" w:cs="Times New Roman"/>
          <w:sz w:val="24"/>
          <w:lang w:val="ru-RU"/>
        </w:rPr>
        <w:t>и</w:t>
      </w:r>
      <w:r w:rsidRPr="00853282">
        <w:rPr>
          <w:rFonts w:ascii="Times New Roman" w:hAnsi="Times New Roman" w:cs="Times New Roman"/>
          <w:sz w:val="24"/>
          <w:lang w:val="ru-RU"/>
        </w:rPr>
        <w:t>мости</w:t>
      </w:r>
      <w:r>
        <w:rPr>
          <w:rFonts w:ascii="Times New Roman" w:hAnsi="Times New Roman" w:cs="Times New Roman"/>
          <w:sz w:val="24"/>
          <w:lang w:val="ru-RU"/>
        </w:rPr>
        <w:t>.</w:t>
      </w:r>
    </w:p>
    <w:p w:rsidR="00A10E16" w:rsidRPr="00A10E16" w:rsidRDefault="00A10E16" w:rsidP="00A10E16">
      <w:pPr>
        <w:ind w:left="360" w:hanging="360"/>
        <w:rPr>
          <w:rFonts w:ascii="Times New Roman" w:hAnsi="Times New Roman" w:cs="Times New Roman"/>
          <w:b/>
          <w:bCs/>
          <w:sz w:val="24"/>
          <w:lang w:val="ru-RU"/>
        </w:rPr>
      </w:pPr>
      <w:r>
        <w:rPr>
          <w:rFonts w:ascii="MT Symbol" w:hAnsi="MT Symbol" w:cs="MT Symbol"/>
          <w:sz w:val="24"/>
        </w:rPr>
        <w:t></w:t>
      </w:r>
      <w:r w:rsidRPr="00853282">
        <w:rPr>
          <w:rFonts w:ascii="MT Symbol" w:hAnsi="MT Symbol" w:cs="MT Symbol"/>
          <w:sz w:val="24"/>
          <w:lang w:val="ru-RU"/>
        </w:rPr>
        <w:tab/>
      </w:r>
      <w:r w:rsidRPr="00765AA8">
        <w:rPr>
          <w:rFonts w:ascii="Times New Roman" w:hAnsi="Times New Roman" w:cs="Times New Roman"/>
          <w:b/>
          <w:bCs/>
          <w:sz w:val="24"/>
          <w:lang w:val="ru-RU"/>
        </w:rPr>
        <w:t xml:space="preserve">Очищение </w:t>
      </w:r>
      <w:r>
        <w:rPr>
          <w:rFonts w:ascii="Times New Roman" w:hAnsi="Times New Roman" w:cs="Times New Roman"/>
          <w:sz w:val="24"/>
          <w:lang w:val="ru-RU"/>
        </w:rPr>
        <w:t>кожи-</w:t>
      </w:r>
      <w:r w:rsidRPr="00E509BA">
        <w:rPr>
          <w:rFonts w:ascii="Times New Roman" w:hAnsi="Times New Roman" w:cs="Times New Roman"/>
          <w:sz w:val="24"/>
          <w:lang w:val="ru-RU"/>
        </w:rPr>
        <w:t xml:space="preserve"> </w:t>
      </w:r>
      <w:r w:rsidRPr="00E509BA">
        <w:rPr>
          <w:rFonts w:ascii="Times New Roman" w:hAnsi="Times New Roman" w:cs="Times New Roman"/>
          <w:b/>
          <w:bCs/>
          <w:sz w:val="24"/>
        </w:rPr>
        <w:t>soft</w:t>
      </w:r>
      <w:r w:rsidRPr="00E509BA">
        <w:rPr>
          <w:rFonts w:ascii="Times New Roman" w:hAnsi="Times New Roman" w:cs="Times New Roman"/>
          <w:b/>
          <w:bCs/>
          <w:sz w:val="24"/>
          <w:lang w:val="ru-RU"/>
        </w:rPr>
        <w:t xml:space="preserve"> </w:t>
      </w:r>
      <w:r w:rsidRPr="00E509BA">
        <w:rPr>
          <w:rFonts w:ascii="Times New Roman" w:hAnsi="Times New Roman" w:cs="Times New Roman"/>
          <w:b/>
          <w:bCs/>
          <w:sz w:val="24"/>
        </w:rPr>
        <w:t>peeling</w:t>
      </w:r>
      <w:r>
        <w:rPr>
          <w:rFonts w:ascii="Times New Roman" w:hAnsi="Times New Roman" w:cs="Times New Roman"/>
          <w:sz w:val="24"/>
          <w:lang w:val="ru-RU"/>
        </w:rPr>
        <w:t>.</w:t>
      </w:r>
    </w:p>
    <w:p w:rsidR="00A10E16" w:rsidRPr="00853282" w:rsidRDefault="00A10E16" w:rsidP="00A10E16">
      <w:pPr>
        <w:ind w:left="360" w:hanging="360"/>
        <w:rPr>
          <w:rFonts w:ascii="Times New Roman" w:hAnsi="Times New Roman" w:cs="Times New Roman"/>
          <w:sz w:val="24"/>
          <w:lang w:val="ru-RU"/>
        </w:rPr>
      </w:pPr>
      <w:r>
        <w:rPr>
          <w:rFonts w:ascii="MT Symbol" w:hAnsi="MT Symbol" w:cs="MT Symbol"/>
          <w:sz w:val="24"/>
        </w:rPr>
        <w:t></w:t>
      </w:r>
      <w:r w:rsidRPr="00853282">
        <w:rPr>
          <w:rFonts w:ascii="MT Symbol" w:hAnsi="MT Symbol" w:cs="MT Symbol"/>
          <w:sz w:val="24"/>
          <w:lang w:val="ru-RU"/>
        </w:rPr>
        <w:tab/>
      </w:r>
      <w:r w:rsidRPr="00765AA8">
        <w:rPr>
          <w:rFonts w:ascii="Times New Roman" w:hAnsi="Times New Roman" w:cs="Times New Roman"/>
          <w:b/>
          <w:bCs/>
          <w:sz w:val="24"/>
          <w:lang w:val="ru-RU"/>
        </w:rPr>
        <w:t>Талассотерапия</w:t>
      </w:r>
      <w:r>
        <w:rPr>
          <w:rFonts w:ascii="Times New Roman" w:hAnsi="Times New Roman" w:cs="Times New Roman"/>
          <w:sz w:val="24"/>
          <w:lang w:val="ru-RU"/>
        </w:rPr>
        <w:t>.Водорослевые обертвания  на все тело         (3</w:t>
      </w:r>
      <w:r w:rsidRPr="00E509BA">
        <w:rPr>
          <w:rFonts w:ascii="Times New Roman" w:hAnsi="Times New Roman" w:cs="Times New Roman"/>
          <w:sz w:val="24"/>
          <w:lang w:val="ru-RU"/>
        </w:rPr>
        <w:t xml:space="preserve">/6/8 </w:t>
      </w:r>
      <w:r>
        <w:rPr>
          <w:rFonts w:ascii="Times New Roman" w:hAnsi="Times New Roman" w:cs="Times New Roman"/>
          <w:sz w:val="24"/>
          <w:lang w:val="ru-RU"/>
        </w:rPr>
        <w:t>проц</w:t>
      </w:r>
      <w:r>
        <w:rPr>
          <w:rFonts w:ascii="Times New Roman" w:hAnsi="Times New Roman" w:cs="Times New Roman"/>
          <w:sz w:val="24"/>
          <w:lang w:val="ru-RU"/>
        </w:rPr>
        <w:t>е</w:t>
      </w:r>
      <w:r>
        <w:rPr>
          <w:rFonts w:ascii="Times New Roman" w:hAnsi="Times New Roman" w:cs="Times New Roman"/>
          <w:sz w:val="24"/>
          <w:lang w:val="ru-RU"/>
        </w:rPr>
        <w:t>дур).</w:t>
      </w:r>
    </w:p>
    <w:p w:rsidR="00A10E16" w:rsidRDefault="00A10E16" w:rsidP="00A10E16">
      <w:pPr>
        <w:ind w:left="360" w:hanging="360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MT Symbol" w:hAnsi="MT Symbol" w:cs="MT Symbol"/>
          <w:sz w:val="24"/>
        </w:rPr>
        <w:t></w:t>
      </w:r>
      <w:r w:rsidRPr="00853282">
        <w:rPr>
          <w:rFonts w:ascii="MT Symbol" w:hAnsi="MT Symbol" w:cs="MT Symbol"/>
          <w:sz w:val="24"/>
          <w:lang w:val="ru-RU"/>
        </w:rPr>
        <w:tab/>
      </w:r>
      <w:r w:rsidRPr="00765AA8">
        <w:rPr>
          <w:rFonts w:ascii="Times New Roman" w:hAnsi="Times New Roman" w:cs="Times New Roman"/>
          <w:b/>
          <w:bCs/>
          <w:sz w:val="24"/>
          <w:lang w:val="ru-RU"/>
        </w:rPr>
        <w:t>Пелоидотерапия - грязевые</w:t>
      </w:r>
      <w:r w:rsidRPr="00853282">
        <w:rPr>
          <w:rFonts w:ascii="Times New Roman" w:hAnsi="Times New Roman" w:cs="Times New Roman"/>
          <w:sz w:val="24"/>
          <w:lang w:val="ru-RU"/>
        </w:rPr>
        <w:t xml:space="preserve"> обертывания</w:t>
      </w:r>
      <w:r w:rsidRPr="00EE74BA">
        <w:rPr>
          <w:rFonts w:ascii="Times New Roman" w:hAnsi="Times New Roman" w:cs="Times New Roman"/>
          <w:b/>
          <w:bCs/>
          <w:sz w:val="24"/>
          <w:lang w:val="ru-RU"/>
        </w:rPr>
        <w:t>/</w:t>
      </w:r>
      <w:r w:rsidRPr="00853282">
        <w:rPr>
          <w:rFonts w:ascii="Times New Roman" w:hAnsi="Times New Roman" w:cs="Times New Roman"/>
          <w:sz w:val="24"/>
          <w:lang w:val="ru-RU"/>
        </w:rPr>
        <w:t xml:space="preserve">аппликации </w:t>
      </w:r>
      <w:r>
        <w:rPr>
          <w:rFonts w:ascii="Times New Roman" w:hAnsi="Times New Roman" w:cs="Times New Roman"/>
          <w:sz w:val="24"/>
          <w:lang w:val="ru-RU"/>
        </w:rPr>
        <w:t>грязями Мертвого моря</w:t>
      </w:r>
    </w:p>
    <w:p w:rsidR="00A10E16" w:rsidRPr="00853282" w:rsidRDefault="00A10E16" w:rsidP="00A10E16">
      <w:pPr>
        <w:ind w:left="360" w:hanging="360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                                                                                                              (3</w:t>
      </w:r>
      <w:r w:rsidRPr="00E509BA">
        <w:rPr>
          <w:rFonts w:ascii="Times New Roman" w:hAnsi="Times New Roman" w:cs="Times New Roman"/>
          <w:sz w:val="24"/>
          <w:lang w:val="ru-RU"/>
        </w:rPr>
        <w:t xml:space="preserve">/6/8 </w:t>
      </w:r>
      <w:r>
        <w:rPr>
          <w:rFonts w:ascii="Times New Roman" w:hAnsi="Times New Roman" w:cs="Times New Roman"/>
          <w:sz w:val="24"/>
          <w:lang w:val="ru-RU"/>
        </w:rPr>
        <w:t>процедур)</w:t>
      </w:r>
      <w:r w:rsidRPr="002A7D98"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>*.</w:t>
      </w:r>
    </w:p>
    <w:p w:rsidR="00A10E16" w:rsidRPr="00E509BA" w:rsidRDefault="00A10E16" w:rsidP="00A10E16">
      <w:pPr>
        <w:ind w:left="360" w:hanging="360"/>
        <w:rPr>
          <w:rFonts w:ascii="Times New Roman" w:hAnsi="Times New Roman" w:cs="Times New Roman"/>
          <w:sz w:val="24"/>
          <w:lang w:val="ru-RU"/>
        </w:rPr>
      </w:pPr>
      <w:r>
        <w:rPr>
          <w:rFonts w:ascii="MT Symbol" w:hAnsi="MT Symbol" w:cs="MT Symbol"/>
          <w:sz w:val="24"/>
        </w:rPr>
        <w:t></w:t>
      </w:r>
      <w:r w:rsidRPr="00853282">
        <w:rPr>
          <w:rFonts w:ascii="MT Symbol" w:hAnsi="MT Symbol" w:cs="MT Symbol"/>
          <w:sz w:val="24"/>
          <w:lang w:val="ru-RU"/>
        </w:rPr>
        <w:tab/>
      </w:r>
      <w:r w:rsidRPr="00765AA8">
        <w:rPr>
          <w:rFonts w:ascii="Times New Roman" w:hAnsi="Times New Roman" w:cs="Times New Roman"/>
          <w:b/>
          <w:bCs/>
          <w:sz w:val="24"/>
          <w:lang w:val="ru-RU"/>
        </w:rPr>
        <w:t>Физиотерапевтические процедуры</w:t>
      </w:r>
      <w:r w:rsidRPr="007226C0">
        <w:rPr>
          <w:rFonts w:ascii="Times New Roman" w:hAnsi="Times New Roman" w:cs="Times New Roman"/>
          <w:sz w:val="24"/>
          <w:lang w:val="ru-RU"/>
        </w:rPr>
        <w:t xml:space="preserve">: </w:t>
      </w:r>
      <w:r>
        <w:rPr>
          <w:rFonts w:ascii="Times New Roman" w:hAnsi="Times New Roman" w:cs="Times New Roman"/>
          <w:sz w:val="24"/>
          <w:lang w:val="ru-RU"/>
        </w:rPr>
        <w:t>лазеротерапия</w:t>
      </w:r>
      <w:r w:rsidRPr="007226C0">
        <w:rPr>
          <w:rFonts w:ascii="Times New Roman" w:hAnsi="Times New Roman" w:cs="Times New Roman"/>
          <w:sz w:val="24"/>
          <w:lang w:val="ru-RU"/>
        </w:rPr>
        <w:t xml:space="preserve"> /</w:t>
      </w:r>
      <w:r>
        <w:rPr>
          <w:rFonts w:ascii="Times New Roman" w:hAnsi="Times New Roman" w:cs="Times New Roman"/>
          <w:sz w:val="24"/>
          <w:lang w:val="ru-RU"/>
        </w:rPr>
        <w:t>фототерапия</w:t>
      </w:r>
      <w:r w:rsidRPr="007226C0">
        <w:rPr>
          <w:rFonts w:ascii="Times New Roman" w:hAnsi="Times New Roman" w:cs="Times New Roman"/>
          <w:sz w:val="24"/>
          <w:lang w:val="ru-RU"/>
        </w:rPr>
        <w:t xml:space="preserve"> </w:t>
      </w:r>
      <w:r w:rsidRPr="00765AA8">
        <w:rPr>
          <w:rFonts w:ascii="Times New Roman" w:hAnsi="Times New Roman" w:cs="Times New Roman"/>
          <w:b/>
          <w:bCs/>
          <w:sz w:val="24"/>
          <w:lang w:val="ru-RU"/>
        </w:rPr>
        <w:t>(</w:t>
      </w:r>
      <w:r w:rsidRPr="00765AA8">
        <w:rPr>
          <w:rFonts w:ascii="Times New Roman" w:hAnsi="Times New Roman" w:cs="Times New Roman"/>
          <w:b/>
          <w:bCs/>
          <w:sz w:val="24"/>
        </w:rPr>
        <w:t>UVB</w:t>
      </w:r>
      <w:r w:rsidRPr="00765AA8">
        <w:rPr>
          <w:rFonts w:ascii="Times New Roman" w:hAnsi="Times New Roman" w:cs="Times New Roman"/>
          <w:b/>
          <w:bCs/>
          <w:sz w:val="24"/>
          <w:lang w:val="ru-RU"/>
        </w:rPr>
        <w:t xml:space="preserve">) </w:t>
      </w:r>
      <w:r w:rsidRPr="00853282">
        <w:rPr>
          <w:rFonts w:ascii="Times New Roman" w:hAnsi="Times New Roman" w:cs="Times New Roman"/>
          <w:sz w:val="24"/>
          <w:lang w:val="ru-RU"/>
        </w:rPr>
        <w:t>- вид процедур определяет</w:t>
      </w:r>
      <w:r>
        <w:rPr>
          <w:rFonts w:ascii="Times New Roman" w:hAnsi="Times New Roman" w:cs="Times New Roman"/>
          <w:sz w:val="24"/>
          <w:lang w:val="ru-RU"/>
        </w:rPr>
        <w:t xml:space="preserve"> врач.                                                          (5</w:t>
      </w:r>
      <w:r w:rsidRPr="002A7D98">
        <w:rPr>
          <w:rFonts w:ascii="Times New Roman" w:hAnsi="Times New Roman" w:cs="Times New Roman"/>
          <w:sz w:val="24"/>
          <w:lang w:val="ru-RU"/>
        </w:rPr>
        <w:t>/8/10</w:t>
      </w:r>
      <w:r>
        <w:rPr>
          <w:rFonts w:ascii="Times New Roman" w:hAnsi="Times New Roman" w:cs="Times New Roman"/>
          <w:sz w:val="24"/>
          <w:lang w:val="ru-RU"/>
        </w:rPr>
        <w:t xml:space="preserve"> процедур).</w:t>
      </w:r>
    </w:p>
    <w:p w:rsidR="00A10E16" w:rsidRPr="007226C0" w:rsidRDefault="00A10E16" w:rsidP="00A10E16">
      <w:pPr>
        <w:ind w:left="360" w:hanging="360"/>
        <w:rPr>
          <w:rFonts w:ascii="Times New Roman" w:hAnsi="Times New Roman" w:cs="Times New Roman"/>
          <w:sz w:val="24"/>
          <w:lang w:val="ru-RU"/>
        </w:rPr>
      </w:pPr>
      <w:r>
        <w:rPr>
          <w:rFonts w:ascii="MT Symbol" w:hAnsi="MT Symbol" w:cs="MT Symbol"/>
          <w:sz w:val="24"/>
        </w:rPr>
        <w:t></w:t>
      </w:r>
      <w:r w:rsidRPr="00853282">
        <w:rPr>
          <w:rFonts w:ascii="MT Symbol" w:hAnsi="MT Symbol" w:cs="MT Symbol"/>
          <w:sz w:val="24"/>
          <w:lang w:val="ru-RU"/>
        </w:rPr>
        <w:tab/>
      </w:r>
      <w:r w:rsidRPr="00853282">
        <w:rPr>
          <w:rFonts w:ascii="Times New Roman" w:hAnsi="Times New Roman" w:cs="Times New Roman"/>
          <w:sz w:val="24"/>
          <w:lang w:val="ru-RU"/>
        </w:rPr>
        <w:t xml:space="preserve">Специальные </w:t>
      </w:r>
      <w:r>
        <w:rPr>
          <w:rFonts w:ascii="Times New Roman" w:hAnsi="Times New Roman" w:cs="Times New Roman"/>
          <w:sz w:val="24"/>
          <w:lang w:val="ru-RU"/>
        </w:rPr>
        <w:t>дерматологические обработки  при</w:t>
      </w:r>
      <w:r w:rsidRPr="007226C0"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 xml:space="preserve">дерматозах </w:t>
      </w:r>
      <w:r w:rsidRPr="007226C0">
        <w:rPr>
          <w:rFonts w:ascii="Times New Roman" w:hAnsi="Times New Roman" w:cs="Times New Roman"/>
          <w:b/>
          <w:bCs/>
          <w:sz w:val="24"/>
          <w:lang w:val="ru-RU"/>
        </w:rPr>
        <w:t>/</w:t>
      </w:r>
      <w:r w:rsidRPr="007226C0"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>при акне.</w:t>
      </w:r>
    </w:p>
    <w:p w:rsidR="00A10E16" w:rsidRPr="007226C0" w:rsidRDefault="00A10E16" w:rsidP="00A10E16">
      <w:pPr>
        <w:ind w:left="360" w:hanging="360"/>
        <w:rPr>
          <w:rFonts w:ascii="Times New Roman" w:hAnsi="Times New Roman" w:cs="Times New Roman"/>
          <w:sz w:val="24"/>
          <w:lang w:val="ru-RU"/>
        </w:rPr>
      </w:pPr>
      <w:r w:rsidRPr="007226C0">
        <w:rPr>
          <w:rFonts w:ascii="Times New Roman" w:hAnsi="Times New Roman" w:cs="Times New Roman"/>
          <w:sz w:val="24"/>
          <w:lang w:val="ru-RU"/>
        </w:rPr>
        <w:t xml:space="preserve">       </w:t>
      </w:r>
      <w:r>
        <w:rPr>
          <w:rFonts w:ascii="Times New Roman" w:hAnsi="Times New Roman" w:cs="Times New Roman"/>
          <w:sz w:val="24"/>
          <w:lang w:val="ru-RU"/>
        </w:rPr>
        <w:t xml:space="preserve">                                                                                                       (3</w:t>
      </w:r>
      <w:r w:rsidRPr="00E509BA">
        <w:rPr>
          <w:rFonts w:ascii="Times New Roman" w:hAnsi="Times New Roman" w:cs="Times New Roman"/>
          <w:sz w:val="24"/>
          <w:lang w:val="ru-RU"/>
        </w:rPr>
        <w:t xml:space="preserve">/6/8 </w:t>
      </w:r>
      <w:r>
        <w:rPr>
          <w:rFonts w:ascii="Times New Roman" w:hAnsi="Times New Roman" w:cs="Times New Roman"/>
          <w:sz w:val="24"/>
          <w:lang w:val="ru-RU"/>
        </w:rPr>
        <w:t>процедур).</w:t>
      </w:r>
    </w:p>
    <w:p w:rsidR="00A10E16" w:rsidRPr="00DE7D55" w:rsidRDefault="00A10E16" w:rsidP="00A10E16">
      <w:pPr>
        <w:ind w:left="360" w:hanging="360"/>
        <w:rPr>
          <w:rFonts w:ascii="Times New Roman" w:hAnsi="Times New Roman" w:cs="Times New Roman"/>
          <w:sz w:val="24"/>
          <w:lang w:val="ru-RU"/>
        </w:rPr>
      </w:pPr>
      <w:r>
        <w:rPr>
          <w:rFonts w:ascii="MT Symbol" w:hAnsi="MT Symbol" w:cs="MT Symbol"/>
          <w:sz w:val="24"/>
        </w:rPr>
        <w:t></w:t>
      </w:r>
      <w:r w:rsidRPr="00853282">
        <w:rPr>
          <w:rFonts w:ascii="MT Symbol" w:hAnsi="MT Symbol" w:cs="MT Symbol"/>
          <w:sz w:val="24"/>
          <w:lang w:val="ru-RU"/>
        </w:rPr>
        <w:tab/>
      </w:r>
      <w:r w:rsidRPr="00765AA8">
        <w:rPr>
          <w:rFonts w:ascii="Times New Roman" w:hAnsi="Times New Roman" w:cs="Times New Roman"/>
          <w:b/>
          <w:bCs/>
          <w:sz w:val="24"/>
          <w:lang w:val="ru-RU"/>
        </w:rPr>
        <w:t>Мази/крема/масла</w:t>
      </w:r>
      <w:r>
        <w:rPr>
          <w:rFonts w:ascii="Times New Roman" w:hAnsi="Times New Roman" w:cs="Times New Roman"/>
          <w:sz w:val="24"/>
          <w:lang w:val="ru-RU"/>
        </w:rPr>
        <w:t xml:space="preserve"> на срок лечения в клинике (входят в стоимость программы).</w:t>
      </w:r>
    </w:p>
    <w:p w:rsidR="00A10E16" w:rsidRPr="00853282" w:rsidRDefault="00A10E16" w:rsidP="00A10E16">
      <w:pPr>
        <w:ind w:left="360" w:hanging="360"/>
        <w:rPr>
          <w:rFonts w:ascii="Times New Roman" w:hAnsi="Times New Roman" w:cs="Times New Roman"/>
          <w:sz w:val="24"/>
          <w:lang w:val="ru-RU"/>
        </w:rPr>
      </w:pPr>
      <w:r>
        <w:rPr>
          <w:rFonts w:ascii="MT Symbol" w:hAnsi="MT Symbol" w:cs="MT Symbol"/>
          <w:sz w:val="24"/>
        </w:rPr>
        <w:t></w:t>
      </w:r>
      <w:r w:rsidRPr="00853282">
        <w:rPr>
          <w:rFonts w:ascii="MT Symbol" w:hAnsi="MT Symbol" w:cs="MT Symbol"/>
          <w:sz w:val="24"/>
          <w:lang w:val="ru-RU"/>
        </w:rPr>
        <w:tab/>
      </w:r>
      <w:r w:rsidRPr="00765AA8">
        <w:rPr>
          <w:rFonts w:ascii="Times New Roman" w:hAnsi="Times New Roman" w:cs="Times New Roman"/>
          <w:b/>
          <w:bCs/>
          <w:sz w:val="24"/>
          <w:lang w:val="ru-RU"/>
        </w:rPr>
        <w:t>Заключительная консультация врача</w:t>
      </w:r>
      <w:r w:rsidRPr="00853282">
        <w:rPr>
          <w:rFonts w:ascii="Times New Roman" w:hAnsi="Times New Roman" w:cs="Times New Roman"/>
          <w:sz w:val="24"/>
          <w:lang w:val="ru-RU"/>
        </w:rPr>
        <w:t>-специалиста с дачей рекомендаций по р</w:t>
      </w:r>
      <w:r w:rsidRPr="00853282">
        <w:rPr>
          <w:rFonts w:ascii="Times New Roman" w:hAnsi="Times New Roman" w:cs="Times New Roman"/>
          <w:sz w:val="24"/>
          <w:lang w:val="ru-RU"/>
        </w:rPr>
        <w:t>е</w:t>
      </w:r>
      <w:r w:rsidRPr="00853282">
        <w:rPr>
          <w:rFonts w:ascii="Times New Roman" w:hAnsi="Times New Roman" w:cs="Times New Roman"/>
          <w:sz w:val="24"/>
          <w:lang w:val="ru-RU"/>
        </w:rPr>
        <w:t xml:space="preserve">зультатам лечения </w:t>
      </w:r>
      <w:r>
        <w:rPr>
          <w:rFonts w:ascii="Times New Roman" w:hAnsi="Times New Roman" w:cs="Times New Roman"/>
          <w:sz w:val="24"/>
          <w:lang w:val="ru-RU"/>
        </w:rPr>
        <w:t>.</w:t>
      </w:r>
    </w:p>
    <w:p w:rsidR="00A10E16" w:rsidRDefault="00A10E16" w:rsidP="00A10E16">
      <w:pPr>
        <w:ind w:left="360" w:hanging="360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    *</w:t>
      </w:r>
      <w:r>
        <w:rPr>
          <w:rFonts w:ascii="Times New Roman" w:hAnsi="Times New Roman" w:cs="Times New Roman"/>
          <w:b/>
          <w:bCs/>
          <w:sz w:val="24"/>
          <w:lang w:val="ru-RU"/>
        </w:rPr>
        <w:t xml:space="preserve"> </w:t>
      </w:r>
      <w:r w:rsidRPr="0033652F">
        <w:rPr>
          <w:rFonts w:ascii="Times New Roman" w:hAnsi="Times New Roman" w:cs="Times New Roman"/>
          <w:sz w:val="24"/>
          <w:lang w:val="ru-RU"/>
        </w:rPr>
        <w:t>При непоказанности грязелечения, производится замена одного вида проц</w:t>
      </w:r>
      <w:r w:rsidRPr="0033652F">
        <w:rPr>
          <w:rFonts w:ascii="Times New Roman" w:hAnsi="Times New Roman" w:cs="Times New Roman"/>
          <w:sz w:val="24"/>
          <w:lang w:val="ru-RU"/>
        </w:rPr>
        <w:t>е</w:t>
      </w:r>
      <w:r w:rsidRPr="0033652F">
        <w:rPr>
          <w:rFonts w:ascii="Times New Roman" w:hAnsi="Times New Roman" w:cs="Times New Roman"/>
          <w:sz w:val="24"/>
          <w:lang w:val="ru-RU"/>
        </w:rPr>
        <w:t>дур  на др</w:t>
      </w:r>
      <w:r w:rsidRPr="0033652F">
        <w:rPr>
          <w:rFonts w:ascii="Times New Roman" w:hAnsi="Times New Roman" w:cs="Times New Roman"/>
          <w:sz w:val="24"/>
          <w:lang w:val="ru-RU"/>
        </w:rPr>
        <w:t>у</w:t>
      </w:r>
      <w:r w:rsidRPr="0033652F">
        <w:rPr>
          <w:rFonts w:ascii="Times New Roman" w:hAnsi="Times New Roman" w:cs="Times New Roman"/>
          <w:sz w:val="24"/>
          <w:lang w:val="ru-RU"/>
        </w:rPr>
        <w:t>гие, по рекомендации врача.</w:t>
      </w:r>
    </w:p>
    <w:p w:rsidR="00A10E16" w:rsidRPr="00A10E16" w:rsidRDefault="00A10E16" w:rsidP="00A10E16">
      <w:pPr>
        <w:ind w:left="288"/>
        <w:jc w:val="both"/>
        <w:rPr>
          <w:rFonts w:ascii="Times New Roman" w:hAnsi="Times New Roman" w:cs="Times New Roman"/>
          <w:i/>
          <w:iCs/>
          <w:sz w:val="24"/>
          <w:lang w:val="ru-RU"/>
        </w:rPr>
      </w:pPr>
      <w:r>
        <w:rPr>
          <w:rFonts w:ascii="Times New Roman" w:hAnsi="Times New Roman" w:cs="Times New Roman"/>
          <w:i/>
          <w:iCs/>
          <w:sz w:val="24"/>
          <w:lang w:val="ru-RU"/>
        </w:rPr>
        <w:t>Сочетаемость и вид процедур в</w:t>
      </w:r>
      <w:r>
        <w:rPr>
          <w:rFonts w:ascii="Times New Roman" w:hAnsi="Times New Roman" w:cs="Times New Roman"/>
          <w:i/>
          <w:iCs/>
          <w:sz w:val="24"/>
          <w:lang w:val="ru-RU"/>
        </w:rPr>
        <w:t xml:space="preserve"> комплексе по назначению врача.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4"/>
        <w:gridCol w:w="2214"/>
        <w:gridCol w:w="2214"/>
        <w:gridCol w:w="2214"/>
      </w:tblGrid>
      <w:tr w:rsidR="00A10E16" w:rsidTr="009328D8">
        <w:tblPrEx>
          <w:tblCellMar>
            <w:top w:w="0" w:type="dxa"/>
            <w:bottom w:w="0" w:type="dxa"/>
          </w:tblCellMar>
        </w:tblPrEx>
        <w:tc>
          <w:tcPr>
            <w:tcW w:w="2214" w:type="dxa"/>
          </w:tcPr>
          <w:p w:rsidR="00A10E16" w:rsidRDefault="00A10E16" w:rsidP="009328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Период пребывания</w:t>
            </w:r>
          </w:p>
        </w:tc>
        <w:tc>
          <w:tcPr>
            <w:tcW w:w="2214" w:type="dxa"/>
          </w:tcPr>
          <w:p w:rsidR="00A10E16" w:rsidRDefault="00A10E16" w:rsidP="009328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1 неделя</w:t>
            </w:r>
          </w:p>
        </w:tc>
        <w:tc>
          <w:tcPr>
            <w:tcW w:w="2214" w:type="dxa"/>
          </w:tcPr>
          <w:p w:rsidR="00A10E16" w:rsidRDefault="00A10E16" w:rsidP="009328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2 недели</w:t>
            </w:r>
          </w:p>
        </w:tc>
        <w:tc>
          <w:tcPr>
            <w:tcW w:w="2214" w:type="dxa"/>
          </w:tcPr>
          <w:p w:rsidR="00A10E16" w:rsidRDefault="00A10E16" w:rsidP="009328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3 недели</w:t>
            </w:r>
          </w:p>
        </w:tc>
      </w:tr>
      <w:tr w:rsidR="00A10E16" w:rsidTr="009328D8">
        <w:tblPrEx>
          <w:tblCellMar>
            <w:top w:w="0" w:type="dxa"/>
            <w:bottom w:w="0" w:type="dxa"/>
          </w:tblCellMar>
        </w:tblPrEx>
        <w:tc>
          <w:tcPr>
            <w:tcW w:w="2214" w:type="dxa"/>
          </w:tcPr>
          <w:p w:rsidR="00A10E16" w:rsidRDefault="00A10E16" w:rsidP="009328D8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Количество процедур</w:t>
            </w:r>
          </w:p>
        </w:tc>
        <w:tc>
          <w:tcPr>
            <w:tcW w:w="2214" w:type="dxa"/>
          </w:tcPr>
          <w:p w:rsidR="00A10E16" w:rsidRPr="00626DBF" w:rsidRDefault="00A10E16" w:rsidP="009328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>5</w:t>
            </w:r>
          </w:p>
        </w:tc>
        <w:tc>
          <w:tcPr>
            <w:tcW w:w="2214" w:type="dxa"/>
          </w:tcPr>
          <w:p w:rsidR="00A10E16" w:rsidRPr="001226C5" w:rsidRDefault="00A10E16" w:rsidP="009328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>27</w:t>
            </w:r>
          </w:p>
        </w:tc>
        <w:tc>
          <w:tcPr>
            <w:tcW w:w="2214" w:type="dxa"/>
          </w:tcPr>
          <w:p w:rsidR="00A10E16" w:rsidRPr="00626DBF" w:rsidRDefault="00A10E16" w:rsidP="009328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>35</w:t>
            </w:r>
          </w:p>
        </w:tc>
      </w:tr>
      <w:tr w:rsidR="00A10E16" w:rsidTr="009328D8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2214" w:type="dxa"/>
          </w:tcPr>
          <w:p w:rsidR="00A10E16" w:rsidRDefault="00A10E16" w:rsidP="009328D8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Стоимость ( USD) </w:t>
            </w:r>
          </w:p>
        </w:tc>
        <w:tc>
          <w:tcPr>
            <w:tcW w:w="2214" w:type="dxa"/>
          </w:tcPr>
          <w:p w:rsidR="00A10E16" w:rsidRPr="00E076D6" w:rsidRDefault="00A10E16" w:rsidP="009328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en-GB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>100</w:t>
            </w:r>
          </w:p>
        </w:tc>
        <w:tc>
          <w:tcPr>
            <w:tcW w:w="2214" w:type="dxa"/>
          </w:tcPr>
          <w:p w:rsidR="00A10E16" w:rsidRPr="00E076D6" w:rsidRDefault="00A10E16" w:rsidP="009328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>1965</w:t>
            </w:r>
          </w:p>
        </w:tc>
        <w:tc>
          <w:tcPr>
            <w:tcW w:w="2214" w:type="dxa"/>
          </w:tcPr>
          <w:p w:rsidR="00A10E16" w:rsidRPr="00E076D6" w:rsidRDefault="00A10E16" w:rsidP="009328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en-GB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>545</w:t>
            </w:r>
          </w:p>
        </w:tc>
      </w:tr>
    </w:tbl>
    <w:p w:rsidR="008F5DA4" w:rsidRDefault="008F5DA4" w:rsidP="00A10E16">
      <w:pPr>
        <w:jc w:val="both"/>
        <w:rPr>
          <w:rFonts w:ascii="Times New Roman" w:hAnsi="Times New Roman" w:cs="Times New Roman"/>
          <w:b/>
          <w:bCs/>
          <w:sz w:val="24"/>
          <w:u w:val="single"/>
          <w:lang w:val="ru-RU"/>
        </w:rPr>
      </w:pPr>
    </w:p>
    <w:sectPr w:rsidR="008F5DA4" w:rsidSect="00AF1D30">
      <w:headerReference w:type="even" r:id="rId7"/>
      <w:headerReference w:type="default" r:id="rId8"/>
      <w:headerReference w:type="first" r:id="rId9"/>
      <w:pgSz w:w="11907" w:h="16839" w:code="9"/>
      <w:pgMar w:top="259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7AC" w:rsidRDefault="00AA77AC" w:rsidP="003A3EC7">
      <w:pPr>
        <w:spacing w:after="0" w:line="240" w:lineRule="auto"/>
      </w:pPr>
      <w:r>
        <w:separator/>
      </w:r>
    </w:p>
  </w:endnote>
  <w:endnote w:type="continuationSeparator" w:id="0">
    <w:p w:rsidR="00AA77AC" w:rsidRDefault="00AA77AC" w:rsidP="003A3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T Symbol">
    <w:altName w:val="Symbol"/>
    <w:panose1 w:val="00000000000000000000"/>
    <w:charset w:val="02"/>
    <w:family w:val="roman"/>
    <w:notTrueType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7AC" w:rsidRDefault="00AA77AC" w:rsidP="003A3EC7">
      <w:pPr>
        <w:spacing w:after="0" w:line="240" w:lineRule="auto"/>
      </w:pPr>
      <w:r>
        <w:separator/>
      </w:r>
    </w:p>
  </w:footnote>
  <w:footnote w:type="continuationSeparator" w:id="0">
    <w:p w:rsidR="00AA77AC" w:rsidRDefault="00AA77AC" w:rsidP="003A3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EC7" w:rsidRDefault="00AA77AC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7055813" o:spid="_x0000_s2051" type="#_x0000_t75" style="position:absolute;margin-left:0;margin-top:0;width:566.85pt;height:813.55pt;z-index:-251658752;mso-position-horizontal:center;mso-position-horizontal-relative:margin;mso-position-vertical:center;mso-position-vertical-relative:margin" o:allowincell="f">
          <v:imagedata r:id="rId1" o:title="Sapir_SMC_IMTA_blank_bi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EC7" w:rsidRDefault="00AA77AC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7055814" o:spid="_x0000_s2052" type="#_x0000_t75" style="position:absolute;margin-left:-57.5pt;margin-top:-115.8pt;width:566.85pt;height:813.55pt;z-index:-251657728;mso-position-horizontal-relative:margin;mso-position-vertical-relative:margin" o:allowincell="f">
          <v:imagedata r:id="rId1" o:title="Sapir_SMC_IMTA_blank_bi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EC7" w:rsidRDefault="00AA77AC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7055812" o:spid="_x0000_s2050" type="#_x0000_t75" style="position:absolute;margin-left:0;margin-top:0;width:566.85pt;height:813.55pt;z-index:-251659776;mso-position-horizontal:center;mso-position-horizontal-relative:margin;mso-position-vertical:center;mso-position-vertical-relative:margin" o:allowincell="f">
          <v:imagedata r:id="rId1" o:title="Sapir_SMC_IMTA_blank_bi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E4F14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right="360" w:hanging="72"/>
      </w:pPr>
      <w:rPr>
        <w:rFonts w:ascii="Symbol" w:hAnsi="Symbol" w:hint="default"/>
      </w:rPr>
    </w:lvl>
  </w:abstractNum>
  <w:abstractNum w:abstractNumId="1" w15:restartNumberingAfterBreak="0">
    <w:nsid w:val="08D91E13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right="360" w:hanging="72"/>
      </w:pPr>
      <w:rPr>
        <w:rFonts w:ascii="Symbol" w:hAnsi="Symbol" w:hint="default"/>
      </w:rPr>
    </w:lvl>
  </w:abstractNum>
  <w:abstractNum w:abstractNumId="2" w15:restartNumberingAfterBreak="0">
    <w:nsid w:val="2ADD10D6"/>
    <w:multiLevelType w:val="hybridMultilevel"/>
    <w:tmpl w:val="3CFCD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D1FC5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right="360" w:hanging="72"/>
      </w:pPr>
      <w:rPr>
        <w:rFonts w:ascii="Symbol" w:hAnsi="Symbol" w:hint="default"/>
      </w:rPr>
    </w:lvl>
  </w:abstractNum>
  <w:abstractNum w:abstractNumId="4" w15:restartNumberingAfterBreak="0">
    <w:nsid w:val="32104248"/>
    <w:multiLevelType w:val="multilevel"/>
    <w:tmpl w:val="F40611F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position w:val="0"/>
        <w:sz w:val="24"/>
        <w:szCs w:val="24"/>
      </w:rPr>
    </w:lvl>
  </w:abstractNum>
  <w:abstractNum w:abstractNumId="5" w15:restartNumberingAfterBreak="0">
    <w:nsid w:val="33784F0F"/>
    <w:multiLevelType w:val="singleLevel"/>
    <w:tmpl w:val="9008E55A"/>
    <w:lvl w:ilvl="0">
      <w:numFmt w:val="chosung"/>
      <w:lvlText w:val="-"/>
      <w:lvlJc w:val="left"/>
      <w:pPr>
        <w:tabs>
          <w:tab w:val="num" w:pos="360"/>
        </w:tabs>
        <w:ind w:right="36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3A4771E4"/>
    <w:multiLevelType w:val="singleLevel"/>
    <w:tmpl w:val="9008E55A"/>
    <w:lvl w:ilvl="0">
      <w:numFmt w:val="chosung"/>
      <w:lvlText w:val="-"/>
      <w:lvlJc w:val="left"/>
      <w:pPr>
        <w:tabs>
          <w:tab w:val="num" w:pos="360"/>
        </w:tabs>
        <w:ind w:right="36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3A5D4C77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right="360" w:hanging="72"/>
      </w:pPr>
      <w:rPr>
        <w:rFonts w:ascii="Symbol" w:hAnsi="Symbol" w:hint="default"/>
      </w:rPr>
    </w:lvl>
  </w:abstractNum>
  <w:abstractNum w:abstractNumId="8" w15:restartNumberingAfterBreak="0">
    <w:nsid w:val="409C7434"/>
    <w:multiLevelType w:val="singleLevel"/>
    <w:tmpl w:val="9008E55A"/>
    <w:lvl w:ilvl="0">
      <w:numFmt w:val="chosung"/>
      <w:lvlText w:val="-"/>
      <w:lvlJc w:val="left"/>
      <w:pPr>
        <w:tabs>
          <w:tab w:val="num" w:pos="360"/>
        </w:tabs>
        <w:ind w:right="360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4DFC0324"/>
    <w:multiLevelType w:val="singleLevel"/>
    <w:tmpl w:val="9008E55A"/>
    <w:lvl w:ilvl="0">
      <w:numFmt w:val="chosung"/>
      <w:lvlText w:val="-"/>
      <w:lvlJc w:val="left"/>
      <w:pPr>
        <w:tabs>
          <w:tab w:val="num" w:pos="360"/>
        </w:tabs>
        <w:ind w:right="360" w:hanging="36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5011519D"/>
    <w:multiLevelType w:val="singleLevel"/>
    <w:tmpl w:val="9008E55A"/>
    <w:lvl w:ilvl="0">
      <w:numFmt w:val="chosung"/>
      <w:lvlText w:val="-"/>
      <w:lvlJc w:val="left"/>
      <w:pPr>
        <w:tabs>
          <w:tab w:val="num" w:pos="360"/>
        </w:tabs>
        <w:ind w:right="360" w:hanging="36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5DE43BE4"/>
    <w:multiLevelType w:val="hybridMultilevel"/>
    <w:tmpl w:val="D3B8D6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8C4AC1"/>
    <w:multiLevelType w:val="hybridMultilevel"/>
    <w:tmpl w:val="1C928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3B0DC4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right="360" w:hanging="72"/>
      </w:pPr>
      <w:rPr>
        <w:rFonts w:ascii="Symbol" w:hAnsi="Symbol" w:hint="default"/>
      </w:rPr>
    </w:lvl>
  </w:abstractNum>
  <w:abstractNum w:abstractNumId="14" w15:restartNumberingAfterBreak="0">
    <w:nsid w:val="7E0B3B23"/>
    <w:multiLevelType w:val="hybridMultilevel"/>
    <w:tmpl w:val="E99830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2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13"/>
  </w:num>
  <w:num w:numId="10">
    <w:abstractNumId w:val="10"/>
  </w:num>
  <w:num w:numId="11">
    <w:abstractNumId w:val="5"/>
  </w:num>
  <w:num w:numId="12">
    <w:abstractNumId w:val="8"/>
  </w:num>
  <w:num w:numId="13">
    <w:abstractNumId w:val="9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D3D"/>
    <w:rsid w:val="000C3B7C"/>
    <w:rsid w:val="00117365"/>
    <w:rsid w:val="00152122"/>
    <w:rsid w:val="00172950"/>
    <w:rsid w:val="001A2463"/>
    <w:rsid w:val="00212D4E"/>
    <w:rsid w:val="002C7632"/>
    <w:rsid w:val="002E196C"/>
    <w:rsid w:val="00305D8A"/>
    <w:rsid w:val="00311405"/>
    <w:rsid w:val="00364E0B"/>
    <w:rsid w:val="003760F1"/>
    <w:rsid w:val="00387288"/>
    <w:rsid w:val="003A3EC7"/>
    <w:rsid w:val="00447F58"/>
    <w:rsid w:val="00516C3B"/>
    <w:rsid w:val="005532AD"/>
    <w:rsid w:val="005B40C5"/>
    <w:rsid w:val="00644B5A"/>
    <w:rsid w:val="00686841"/>
    <w:rsid w:val="00753C04"/>
    <w:rsid w:val="007975EC"/>
    <w:rsid w:val="007A274E"/>
    <w:rsid w:val="007E4AE5"/>
    <w:rsid w:val="008D5E76"/>
    <w:rsid w:val="008F5DA4"/>
    <w:rsid w:val="00903120"/>
    <w:rsid w:val="00950D44"/>
    <w:rsid w:val="009A7E9C"/>
    <w:rsid w:val="009D79E5"/>
    <w:rsid w:val="00A10E16"/>
    <w:rsid w:val="00A846D3"/>
    <w:rsid w:val="00AA085D"/>
    <w:rsid w:val="00AA77AC"/>
    <w:rsid w:val="00AD3F17"/>
    <w:rsid w:val="00AF1D30"/>
    <w:rsid w:val="00AF3C32"/>
    <w:rsid w:val="00B176E7"/>
    <w:rsid w:val="00B364FF"/>
    <w:rsid w:val="00BE2D3D"/>
    <w:rsid w:val="00BF1E95"/>
    <w:rsid w:val="00C2580B"/>
    <w:rsid w:val="00C2702B"/>
    <w:rsid w:val="00C9567C"/>
    <w:rsid w:val="00CC05C2"/>
    <w:rsid w:val="00CD5646"/>
    <w:rsid w:val="00D70435"/>
    <w:rsid w:val="00DA778E"/>
    <w:rsid w:val="00DB2F91"/>
    <w:rsid w:val="00DC2144"/>
    <w:rsid w:val="00DF3D93"/>
    <w:rsid w:val="00E87081"/>
    <w:rsid w:val="00ED239D"/>
    <w:rsid w:val="00F15F17"/>
    <w:rsid w:val="00FD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BBBA4A76-E551-4254-B4BA-E4807945D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ru-RU" w:eastAsia="ru-RU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405"/>
    <w:pPr>
      <w:spacing w:after="160" w:line="259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8F5DA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0"/>
      <w:lang w:val="ru-RU"/>
    </w:rPr>
  </w:style>
  <w:style w:type="paragraph" w:styleId="2">
    <w:name w:val="heading 2"/>
    <w:basedOn w:val="a"/>
    <w:next w:val="a"/>
    <w:link w:val="20"/>
    <w:qFormat/>
    <w:rsid w:val="008F5DA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</w:rPr>
  </w:style>
  <w:style w:type="paragraph" w:styleId="3">
    <w:name w:val="heading 3"/>
    <w:basedOn w:val="a"/>
    <w:next w:val="a"/>
    <w:link w:val="30"/>
    <w:qFormat/>
    <w:rsid w:val="008F5DA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8F5DA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5">
    <w:name w:val="heading 5"/>
    <w:basedOn w:val="a"/>
    <w:next w:val="a"/>
    <w:link w:val="50"/>
    <w:qFormat/>
    <w:rsid w:val="008F5DA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A3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3A3EC7"/>
  </w:style>
  <w:style w:type="paragraph" w:styleId="a5">
    <w:name w:val="footer"/>
    <w:basedOn w:val="a"/>
    <w:link w:val="a6"/>
    <w:uiPriority w:val="99"/>
    <w:unhideWhenUsed/>
    <w:rsid w:val="003A3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3EC7"/>
  </w:style>
  <w:style w:type="paragraph" w:styleId="a7">
    <w:name w:val="List Paragraph"/>
    <w:basedOn w:val="a"/>
    <w:uiPriority w:val="34"/>
    <w:qFormat/>
    <w:rsid w:val="00447F58"/>
    <w:pPr>
      <w:ind w:left="720"/>
      <w:contextualSpacing/>
    </w:pPr>
    <w:rPr>
      <w:rFonts w:ascii="Times New Roman" w:hAnsi="Times New Roman" w:cs="Times New Roman"/>
      <w:sz w:val="24"/>
      <w:szCs w:val="24"/>
      <w:lang w:val="ru-RU" w:bidi="ar-SA"/>
    </w:rPr>
  </w:style>
  <w:style w:type="character" w:customStyle="1" w:styleId="10">
    <w:name w:val="Заголовок 1 Знак"/>
    <w:basedOn w:val="a0"/>
    <w:link w:val="1"/>
    <w:rsid w:val="008F5DA4"/>
    <w:rPr>
      <w:rFonts w:ascii="Times New Roman" w:eastAsia="Times New Roman" w:hAnsi="Times New Roman" w:cs="Times New Roman"/>
      <w:b/>
      <w:bCs/>
      <w:sz w:val="24"/>
      <w:lang w:eastAsia="en-US"/>
    </w:rPr>
  </w:style>
  <w:style w:type="character" w:customStyle="1" w:styleId="20">
    <w:name w:val="Заголовок 2 Знак"/>
    <w:basedOn w:val="a0"/>
    <w:link w:val="2"/>
    <w:rsid w:val="008F5DA4"/>
    <w:rPr>
      <w:rFonts w:ascii="Times New Roman" w:eastAsia="Times New Roman" w:hAnsi="Times New Roman" w:cs="Times New Roman"/>
      <w:b/>
      <w:bCs/>
      <w:sz w:val="24"/>
      <w:szCs w:val="22"/>
      <w:lang w:val="en-US" w:eastAsia="en-US"/>
    </w:rPr>
  </w:style>
  <w:style w:type="character" w:customStyle="1" w:styleId="30">
    <w:name w:val="Заголовок 3 Знак"/>
    <w:basedOn w:val="a0"/>
    <w:link w:val="3"/>
    <w:rsid w:val="008F5DA4"/>
    <w:rPr>
      <w:rFonts w:ascii="Times New Roman" w:eastAsia="Times New Roman" w:hAnsi="Times New Roman" w:cs="Times New Roman"/>
      <w:b/>
      <w:bCs/>
      <w:sz w:val="28"/>
      <w:lang w:val="en-US" w:eastAsia="en-US"/>
    </w:rPr>
  </w:style>
  <w:style w:type="character" w:customStyle="1" w:styleId="40">
    <w:name w:val="Заголовок 4 Знак"/>
    <w:basedOn w:val="a0"/>
    <w:link w:val="4"/>
    <w:rsid w:val="008F5DA4"/>
    <w:rPr>
      <w:rFonts w:ascii="Times New Roman" w:eastAsia="Times New Roman" w:hAnsi="Times New Roman" w:cs="Times New Roman"/>
      <w:b/>
      <w:bCs/>
      <w:sz w:val="24"/>
      <w:u w:val="single"/>
      <w:lang w:val="en-US" w:eastAsia="en-US"/>
    </w:rPr>
  </w:style>
  <w:style w:type="character" w:customStyle="1" w:styleId="50">
    <w:name w:val="Заголовок 5 Знак"/>
    <w:basedOn w:val="a0"/>
    <w:link w:val="5"/>
    <w:rsid w:val="008F5DA4"/>
    <w:rPr>
      <w:rFonts w:ascii="Times New Roman" w:eastAsia="Times New Roman" w:hAnsi="Times New Roman" w:cs="Times New Roman"/>
      <w:sz w:val="24"/>
      <w:lang w:val="en-US" w:eastAsia="en-US"/>
    </w:rPr>
  </w:style>
  <w:style w:type="paragraph" w:styleId="a8">
    <w:name w:val="Body Text Indent"/>
    <w:basedOn w:val="a"/>
    <w:link w:val="a9"/>
    <w:rsid w:val="008F5DA4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8F5DA4"/>
    <w:rPr>
      <w:rFonts w:ascii="Times New Roman" w:eastAsia="Times New Roman" w:hAnsi="Times New Roman" w:cs="Times New Roman"/>
      <w:sz w:val="24"/>
      <w:lang w:val="en-US" w:eastAsia="en-US"/>
    </w:rPr>
  </w:style>
  <w:style w:type="paragraph" w:styleId="aa">
    <w:name w:val="Body Text"/>
    <w:basedOn w:val="a"/>
    <w:link w:val="ab"/>
    <w:rsid w:val="008F5D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Основной текст Знак"/>
    <w:basedOn w:val="a0"/>
    <w:link w:val="aa"/>
    <w:rsid w:val="008F5DA4"/>
    <w:rPr>
      <w:rFonts w:ascii="Times New Roman" w:eastAsia="Times New Roman" w:hAnsi="Times New Roman" w:cs="Times New Roman"/>
      <w:sz w:val="24"/>
      <w:lang w:val="en-US" w:eastAsia="en-US"/>
    </w:rPr>
  </w:style>
  <w:style w:type="paragraph" w:styleId="21">
    <w:name w:val="Body Text Indent 2"/>
    <w:basedOn w:val="a"/>
    <w:link w:val="22"/>
    <w:rsid w:val="008F5DA4"/>
    <w:pPr>
      <w:spacing w:after="0" w:line="240" w:lineRule="auto"/>
      <w:ind w:left="1800"/>
    </w:pPr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8F5DA4"/>
    <w:rPr>
      <w:rFonts w:ascii="Times New Roman" w:eastAsia="Times New Roman" w:hAnsi="Times New Roman" w:cs="Times New Roman"/>
      <w:i/>
      <w:iCs/>
      <w:sz w:val="24"/>
      <w:lang w:val="en-US" w:eastAsia="en-US"/>
    </w:rPr>
  </w:style>
  <w:style w:type="paragraph" w:styleId="31">
    <w:name w:val="Body Text Indent 3"/>
    <w:basedOn w:val="a"/>
    <w:link w:val="32"/>
    <w:rsid w:val="008F5DA4"/>
    <w:pPr>
      <w:spacing w:after="0" w:line="240" w:lineRule="auto"/>
      <w:ind w:left="4253"/>
    </w:pPr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8F5DA4"/>
    <w:rPr>
      <w:rFonts w:ascii="Times New Roman" w:eastAsia="Times New Roman" w:hAnsi="Times New Roman" w:cs="Times New Roman"/>
      <w:i/>
      <w:iCs/>
      <w:sz w:val="24"/>
      <w:lang w:val="en-US" w:eastAsia="en-US"/>
    </w:rPr>
  </w:style>
  <w:style w:type="character" w:styleId="ac">
    <w:name w:val="page number"/>
    <w:basedOn w:val="a0"/>
    <w:rsid w:val="008F5DA4"/>
  </w:style>
  <w:style w:type="character" w:styleId="ad">
    <w:name w:val="Hyperlink"/>
    <w:rsid w:val="008F5DA4"/>
    <w:rPr>
      <w:color w:val="0000FF"/>
      <w:u w:val="single"/>
    </w:rPr>
  </w:style>
  <w:style w:type="character" w:styleId="ae">
    <w:name w:val="Emphasis"/>
    <w:uiPriority w:val="20"/>
    <w:qFormat/>
    <w:rsid w:val="008F5DA4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&#1084;&#1077;&#1076;%20&#1090;&#1091;&#1088;&#1080;&#1079;&#1084;\Sapir%20Medical\&#1058;&#1080;&#1087;&#1086;&#1075;&#1088;&#1072;&#1092;&#1080;&#1103;\&#1073;&#1083;&#1072;&#1085;&#1082;\&#1053;&#1054;&#1042;&#1067;&#1049;%20&#1041;&#1051;&#1040;&#1053;&#1050;\IMTA_Sapir\&#1060;&#1048;&#1053;\Sapir_SMC_IMTA_blank_biz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Sapir_SMC_IMTA_blank_biz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Sony</cp:lastModifiedBy>
  <cp:revision>2</cp:revision>
  <dcterms:created xsi:type="dcterms:W3CDTF">2019-03-15T14:55:00Z</dcterms:created>
  <dcterms:modified xsi:type="dcterms:W3CDTF">2019-03-15T14:55:00Z</dcterms:modified>
</cp:coreProperties>
</file>